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F1E0A" w:rsidRDefault="00BF1E0A" w:rsidP="00BF1E0A">
      <w:pPr>
        <w:spacing w:line="36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Desarrollo y Legislación en los Medios de Comunicación </w:t>
      </w:r>
    </w:p>
    <w:p w:rsidR="00BF1E0A" w:rsidRDefault="00BF1E0A" w:rsidP="00BF1E0A">
      <w:pPr>
        <w:spacing w:line="36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Balmes Armenta Mitchell</w:t>
      </w:r>
    </w:p>
    <w:p w:rsidR="00BF1E0A" w:rsidRDefault="00BF1E0A" w:rsidP="00BF1E0A">
      <w:pPr>
        <w:spacing w:line="36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Sansores Sánchez Alejandro</w:t>
      </w:r>
    </w:p>
    <w:p w:rsidR="00BF1E0A" w:rsidRDefault="00BF1E0A" w:rsidP="00BF1E0A">
      <w:pPr>
        <w:spacing w:line="36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Vázquez Alcántara Eliuh Salvador</w:t>
      </w:r>
      <w:bookmarkStart w:id="0" w:name="_GoBack"/>
      <w:bookmarkEnd w:id="0"/>
    </w:p>
    <w:p w:rsidR="00BF1E0A" w:rsidRPr="00BF1E0A" w:rsidRDefault="00BF1E0A" w:rsidP="00BF1E0A">
      <w:pPr>
        <w:spacing w:line="360" w:lineRule="auto"/>
        <w:jc w:val="center"/>
        <w:rPr>
          <w:rFonts w:ascii="Arial" w:hAnsi="Arial" w:cs="Arial"/>
          <w:b/>
          <w:sz w:val="28"/>
          <w:szCs w:val="28"/>
        </w:rPr>
      </w:pPr>
      <w:r w:rsidRPr="00BF1E0A">
        <w:rPr>
          <w:rFonts w:ascii="Arial" w:hAnsi="Arial" w:cs="Arial"/>
          <w:b/>
          <w:sz w:val="28"/>
          <w:szCs w:val="28"/>
        </w:rPr>
        <w:t xml:space="preserve">Julio </w:t>
      </w:r>
      <w:proofErr w:type="spellStart"/>
      <w:r w:rsidRPr="00BF1E0A">
        <w:rPr>
          <w:rFonts w:ascii="Arial" w:hAnsi="Arial" w:cs="Arial"/>
          <w:b/>
          <w:sz w:val="28"/>
          <w:szCs w:val="28"/>
        </w:rPr>
        <w:t>Scherer</w:t>
      </w:r>
      <w:proofErr w:type="spellEnd"/>
      <w:r w:rsidRPr="00BF1E0A">
        <w:rPr>
          <w:rFonts w:ascii="Arial" w:hAnsi="Arial" w:cs="Arial"/>
          <w:b/>
          <w:sz w:val="28"/>
          <w:szCs w:val="28"/>
        </w:rPr>
        <w:t xml:space="preserve"> García</w:t>
      </w:r>
    </w:p>
    <w:p w:rsidR="001D0E67" w:rsidRPr="001D0E67" w:rsidRDefault="001D0E67" w:rsidP="00BF1E0A">
      <w:pPr>
        <w:spacing w:line="360" w:lineRule="auto"/>
        <w:jc w:val="both"/>
        <w:rPr>
          <w:rFonts w:ascii="Arial" w:hAnsi="Arial" w:cs="Arial"/>
          <w:sz w:val="24"/>
          <w:szCs w:val="24"/>
        </w:rPr>
      </w:pPr>
      <w:r w:rsidRPr="001D0E67">
        <w:rPr>
          <w:rFonts w:ascii="Arial" w:hAnsi="Arial" w:cs="Arial"/>
          <w:sz w:val="24"/>
          <w:szCs w:val="24"/>
        </w:rPr>
        <w:t xml:space="preserve">Julio </w:t>
      </w:r>
      <w:proofErr w:type="spellStart"/>
      <w:r w:rsidRPr="001D0E67">
        <w:rPr>
          <w:rFonts w:ascii="Arial" w:hAnsi="Arial" w:cs="Arial"/>
          <w:sz w:val="24"/>
          <w:szCs w:val="24"/>
        </w:rPr>
        <w:t>Scherer</w:t>
      </w:r>
      <w:proofErr w:type="spellEnd"/>
      <w:r w:rsidRPr="001D0E67">
        <w:rPr>
          <w:rFonts w:ascii="Arial" w:hAnsi="Arial" w:cs="Arial"/>
          <w:sz w:val="24"/>
          <w:szCs w:val="24"/>
        </w:rPr>
        <w:t xml:space="preserve"> García (México, D.F., 7 de abril de 1926 - ibídem, 7 de enero de 2015) fue un periodista y escritor mexicano, director del periódico Excélsior de 1968 a 1976. Fue fundador del Semanario Proceso. Hasta su muerte, se desempeñó como presidente del Consejo de Administración de CISA S.A. de C.V. Falleció el 7 de enero de 2015 a consecuencia de un choque s</w:t>
      </w:r>
      <w:r>
        <w:rPr>
          <w:rFonts w:ascii="Arial" w:hAnsi="Arial" w:cs="Arial"/>
          <w:sz w:val="24"/>
          <w:szCs w:val="24"/>
        </w:rPr>
        <w:t>éptico en la Ciudad de México.1</w:t>
      </w:r>
    </w:p>
    <w:p w:rsidR="001D0E67" w:rsidRPr="001D0E67" w:rsidRDefault="001D0E67" w:rsidP="00BF1E0A">
      <w:pPr>
        <w:spacing w:line="360" w:lineRule="auto"/>
        <w:jc w:val="both"/>
        <w:rPr>
          <w:rFonts w:ascii="Arial" w:hAnsi="Arial" w:cs="Arial"/>
          <w:sz w:val="24"/>
          <w:szCs w:val="24"/>
        </w:rPr>
      </w:pPr>
    </w:p>
    <w:p w:rsidR="001D0E67" w:rsidRPr="001D0E67" w:rsidRDefault="001D0E67" w:rsidP="00BF1E0A">
      <w:pPr>
        <w:spacing w:line="360" w:lineRule="auto"/>
        <w:jc w:val="both"/>
        <w:rPr>
          <w:rFonts w:ascii="Arial" w:hAnsi="Arial" w:cs="Arial"/>
          <w:sz w:val="24"/>
          <w:szCs w:val="24"/>
        </w:rPr>
      </w:pPr>
      <w:r w:rsidRPr="001D0E67">
        <w:rPr>
          <w:rFonts w:ascii="Arial" w:hAnsi="Arial" w:cs="Arial"/>
          <w:sz w:val="24"/>
          <w:szCs w:val="24"/>
        </w:rPr>
        <w:t>Realizó estudios de Filosofía y Derecho. Se inició en el periodismo como reportero de asuntos políticos, en el diario Excélsior, en 1951, del cual fue sucesivamente jefe de información, subdirector editorial y finalmente su director, de 1968 a 1976. Tras el "golpe" a Excélsior</w:t>
      </w:r>
      <w:r>
        <w:rPr>
          <w:rFonts w:ascii="Arial" w:hAnsi="Arial" w:cs="Arial"/>
          <w:sz w:val="24"/>
          <w:szCs w:val="24"/>
        </w:rPr>
        <w:t>, orquestado por el</w:t>
      </w:r>
      <w:r w:rsidRPr="001D0E67">
        <w:rPr>
          <w:rFonts w:ascii="Arial" w:hAnsi="Arial" w:cs="Arial"/>
          <w:sz w:val="24"/>
          <w:szCs w:val="24"/>
        </w:rPr>
        <w:t xml:space="preserve"> presidente Luis Echeverría, Scherer salió del periódico junto con un numeroso grup</w:t>
      </w:r>
      <w:r>
        <w:rPr>
          <w:rFonts w:ascii="Arial" w:hAnsi="Arial" w:cs="Arial"/>
          <w:sz w:val="24"/>
          <w:szCs w:val="24"/>
        </w:rPr>
        <w:t>o de reporteros y colaboradores</w:t>
      </w:r>
      <w:r w:rsidRPr="001D0E67">
        <w:rPr>
          <w:rFonts w:ascii="Arial" w:hAnsi="Arial" w:cs="Arial"/>
          <w:sz w:val="24"/>
          <w:szCs w:val="24"/>
        </w:rPr>
        <w:t xml:space="preserve">. Con muchos de ellos fundó la revista Proceso, que dirigió entre 1976 y 1996 y de la cual fue presidente del Consejo de Administración y accionista principal. </w:t>
      </w:r>
    </w:p>
    <w:p w:rsidR="001D0E67" w:rsidRPr="001D0E67" w:rsidRDefault="001D0E67" w:rsidP="00BF1E0A">
      <w:pPr>
        <w:spacing w:line="360" w:lineRule="auto"/>
        <w:jc w:val="both"/>
        <w:rPr>
          <w:rFonts w:ascii="Arial" w:hAnsi="Arial" w:cs="Arial"/>
          <w:sz w:val="24"/>
          <w:szCs w:val="24"/>
        </w:rPr>
      </w:pPr>
    </w:p>
    <w:p w:rsidR="0006271F" w:rsidRPr="001D0E67" w:rsidRDefault="001D0E67" w:rsidP="00BF1E0A">
      <w:pPr>
        <w:spacing w:line="360" w:lineRule="auto"/>
        <w:jc w:val="both"/>
        <w:rPr>
          <w:rFonts w:ascii="Arial" w:hAnsi="Arial" w:cs="Arial"/>
          <w:sz w:val="24"/>
          <w:szCs w:val="24"/>
        </w:rPr>
      </w:pPr>
      <w:r w:rsidRPr="001D0E67">
        <w:rPr>
          <w:rFonts w:ascii="Arial" w:hAnsi="Arial" w:cs="Arial"/>
          <w:sz w:val="24"/>
          <w:szCs w:val="24"/>
        </w:rPr>
        <w:t>Ju</w:t>
      </w:r>
      <w:r w:rsidR="00B97898">
        <w:rPr>
          <w:rFonts w:ascii="Arial" w:hAnsi="Arial" w:cs="Arial"/>
          <w:sz w:val="24"/>
          <w:szCs w:val="24"/>
        </w:rPr>
        <w:t xml:space="preserve">lio Scherer García, </w:t>
      </w:r>
      <w:r w:rsidRPr="001D0E67">
        <w:rPr>
          <w:rFonts w:ascii="Arial" w:hAnsi="Arial" w:cs="Arial"/>
          <w:sz w:val="24"/>
          <w:szCs w:val="24"/>
        </w:rPr>
        <w:t>destacó por sus libros de entrevistas y reportajes</w:t>
      </w:r>
      <w:r w:rsidR="00B97898">
        <w:rPr>
          <w:rFonts w:ascii="Arial" w:hAnsi="Arial" w:cs="Arial"/>
          <w:sz w:val="24"/>
          <w:szCs w:val="24"/>
        </w:rPr>
        <w:t xml:space="preserve">. </w:t>
      </w:r>
      <w:r w:rsidRPr="001D0E67">
        <w:rPr>
          <w:rFonts w:ascii="Arial" w:hAnsi="Arial" w:cs="Arial"/>
          <w:sz w:val="24"/>
          <w:szCs w:val="24"/>
        </w:rPr>
        <w:t>A partir de su propia experiencia como periodista, narra sus encuentros con los presidentes de México, Gustavo Díaz Ordaz, Luis Echeverría, José López Portillo y Miguel de la Madrid, en Los presidentes, obra en la que resalta la personalidad de cada gobernante, así como las características</w:t>
      </w:r>
      <w:r w:rsidR="00B97898">
        <w:rPr>
          <w:rFonts w:ascii="Arial" w:hAnsi="Arial" w:cs="Arial"/>
          <w:sz w:val="24"/>
          <w:szCs w:val="24"/>
        </w:rPr>
        <w:t xml:space="preserve"> del presidencialismo mexicano. </w:t>
      </w:r>
      <w:r w:rsidRPr="001D0E67">
        <w:rPr>
          <w:rFonts w:ascii="Arial" w:hAnsi="Arial" w:cs="Arial"/>
          <w:sz w:val="24"/>
          <w:szCs w:val="24"/>
        </w:rPr>
        <w:t xml:space="preserve">Estos años narra sus experiencias como director de Proceso durante el gobierno de Carlos Salinas de Gortari, así como sus consecuencias, en Salinas y su imperio; aborda la corrupción carcelaria en nuestro país en la trilogía Cárceles, Máxima seguridad y Máxima seguridad. Almoloya, Puente Grande; con Puente sin fin ha iniciado el </w:t>
      </w:r>
      <w:r w:rsidRPr="001D0E67">
        <w:rPr>
          <w:rFonts w:ascii="Arial" w:hAnsi="Arial" w:cs="Arial"/>
          <w:sz w:val="24"/>
          <w:szCs w:val="24"/>
        </w:rPr>
        <w:lastRenderedPageBreak/>
        <w:t>recuento de sus memorias; Parte de guerra i y Parte de guerra ii, son relatos documentados de lo que vivió en el movimiento estudiantil de 1968.</w:t>
      </w:r>
    </w:p>
    <w:sectPr w:rsidR="0006271F" w:rsidRPr="001D0E67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8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D0E67"/>
    <w:rsid w:val="0006271F"/>
    <w:rsid w:val="001D0E67"/>
    <w:rsid w:val="00B97898"/>
    <w:rsid w:val="00BD08ED"/>
    <w:rsid w:val="00BF1E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2F8AE42"/>
  <w15:chartTrackingRefBased/>
  <w15:docId w15:val="{32BB7572-23C7-433D-88D5-B67F8F2AA7D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308</Words>
  <Characters>1696</Characters>
  <Application>Microsoft Office Word</Application>
  <DocSecurity>0</DocSecurity>
  <Lines>14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Maria del Carmen Alcantara</dc:creator>
  <cp:keywords/>
  <dc:description/>
  <cp:lastModifiedBy>Alejandro Sansores</cp:lastModifiedBy>
  <cp:revision>2</cp:revision>
  <dcterms:created xsi:type="dcterms:W3CDTF">2020-04-03T05:09:00Z</dcterms:created>
  <dcterms:modified xsi:type="dcterms:W3CDTF">2020-04-03T05:09:00Z</dcterms:modified>
</cp:coreProperties>
</file>